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5679" w14:textId="5D1153B1" w:rsidR="00CD19EA" w:rsidRPr="00316E2B" w:rsidRDefault="00CD19EA" w:rsidP="00CD19EA">
      <w:pPr>
        <w:rPr>
          <w:b/>
        </w:rPr>
      </w:pPr>
      <w:r>
        <w:rPr>
          <w:b/>
        </w:rPr>
        <w:t xml:space="preserve">Alles im Fluss: </w:t>
      </w:r>
      <w:r w:rsidR="00C04679">
        <w:rPr>
          <w:b/>
        </w:rPr>
        <w:t>verbinden, steuern, messen und fördern</w:t>
      </w:r>
      <w:r w:rsidRPr="00316E2B">
        <w:rPr>
          <w:b/>
        </w:rPr>
        <w:t xml:space="preserve"> auf höchstem Niveau</w:t>
      </w:r>
    </w:p>
    <w:p w14:paraId="15800E57" w14:textId="331C4A94" w:rsidR="00CD19EA" w:rsidRDefault="00C04679" w:rsidP="00CD19EA">
      <w:pPr>
        <w:rPr>
          <w:szCs w:val="20"/>
        </w:rPr>
      </w:pPr>
      <w:r>
        <w:t xml:space="preserve">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: </w:t>
      </w:r>
      <w:r w:rsidR="00CD19EA">
        <w:t xml:space="preserve">AVS Römer entwickelt und produziert Komponenten </w:t>
      </w:r>
      <w:r w:rsidR="00CD19EA">
        <w:rPr>
          <w:szCs w:val="20"/>
        </w:rPr>
        <w:t>zum Verbinden von Schläuchen und Rohren oder zum Durchleiten, Verteilen und Absperren von gasförmigen und flüssigen Medien. Dazu zählen Steck- und Schraubverbindungen, Magnetventile</w:t>
      </w:r>
      <w:r w:rsidR="004C50E4">
        <w:rPr>
          <w:szCs w:val="20"/>
        </w:rPr>
        <w:t xml:space="preserve">, </w:t>
      </w:r>
      <w:r w:rsidR="00CD19EA">
        <w:rPr>
          <w:szCs w:val="20"/>
        </w:rPr>
        <w:t>Sensoren</w:t>
      </w:r>
      <w:r w:rsidR="004C50E4">
        <w:rPr>
          <w:szCs w:val="20"/>
        </w:rPr>
        <w:t xml:space="preserve"> und Pumpen</w:t>
      </w:r>
      <w:r w:rsidR="00CD19EA">
        <w:rPr>
          <w:szCs w:val="20"/>
        </w:rPr>
        <w:t xml:space="preserve">. Das Unternehmen zeichnet sich vor allem durch sehr hochwertige Sonderlösungen aus, die nach Kundenwünschen gefertigt werden – auch in sehr geringen Stückzahlen. Die Produkte werden </w:t>
      </w:r>
      <w:r w:rsidR="00DA1C31">
        <w:rPr>
          <w:szCs w:val="20"/>
        </w:rPr>
        <w:t>in den Bereichen Food &amp; Beverage, Industrial und Life Science eingesetzt. Dazu gehören Anwendungen</w:t>
      </w:r>
      <w:r w:rsidR="00CD19EA">
        <w:rPr>
          <w:szCs w:val="20"/>
        </w:rPr>
        <w:t xml:space="preserve"> im Maschinen- und Anlagenbau, in Automaten für die Lebensmittelbranche, in der Telekommunikationstechnik, in der Medizin</w:t>
      </w:r>
      <w:r w:rsidR="0031469A">
        <w:rPr>
          <w:szCs w:val="20"/>
        </w:rPr>
        <w:t>-</w:t>
      </w:r>
      <w:r w:rsidR="00CD19EA">
        <w:rPr>
          <w:szCs w:val="20"/>
        </w:rPr>
        <w:t xml:space="preserve"> und Labortechnik, in der Wasseraufbereitung oder bei Heiz- und Kühlsystemen. Die Kunden stammen vorwiegend aus dem europäischen Raum, aber auch aus den USA und Asien.</w:t>
      </w:r>
    </w:p>
    <w:p w14:paraId="6CB2E3CA" w14:textId="149FED14" w:rsidR="00CD19EA" w:rsidRDefault="00CD19EA" w:rsidP="00CD19EA">
      <w:pPr>
        <w:rPr>
          <w:szCs w:val="20"/>
        </w:rPr>
      </w:pPr>
      <w:r>
        <w:rPr>
          <w:szCs w:val="20"/>
        </w:rPr>
        <w:t xml:space="preserve">Das </w:t>
      </w:r>
      <w:r w:rsidR="000271A9">
        <w:rPr>
          <w:szCs w:val="20"/>
        </w:rPr>
        <w:t>Familienu</w:t>
      </w:r>
      <w:r>
        <w:rPr>
          <w:szCs w:val="20"/>
        </w:rPr>
        <w:t>nternehmen</w:t>
      </w:r>
      <w:r w:rsidR="000271A9">
        <w:rPr>
          <w:szCs w:val="20"/>
        </w:rPr>
        <w:t xml:space="preserve"> </w:t>
      </w:r>
      <w:r>
        <w:rPr>
          <w:szCs w:val="20"/>
        </w:rPr>
        <w:t>wurde 1970</w:t>
      </w:r>
      <w:r w:rsidR="00C04679">
        <w:rPr>
          <w:szCs w:val="20"/>
        </w:rPr>
        <w:t xml:space="preserve"> von Joachim Christian Römer</w:t>
      </w:r>
      <w:r>
        <w:rPr>
          <w:szCs w:val="20"/>
        </w:rPr>
        <w:t xml:space="preserve"> gegründet und hat spätestens seit dem umfangreichen Neubau 2016 seinen Mittelpunkt in Grafenau.</w:t>
      </w:r>
      <w:r w:rsidR="000271A9">
        <w:rPr>
          <w:szCs w:val="20"/>
        </w:rPr>
        <w:t xml:space="preserve"> </w:t>
      </w:r>
      <w:r w:rsidR="00C04679">
        <w:rPr>
          <w:szCs w:val="20"/>
        </w:rPr>
        <w:t xml:space="preserve">Das Werk in </w:t>
      </w:r>
      <w:r w:rsidR="000271A9">
        <w:rPr>
          <w:szCs w:val="20"/>
        </w:rPr>
        <w:t>Langenberg/Erzgebirge dient als weitere Produktionsst</w:t>
      </w:r>
      <w:r w:rsidR="00C04679">
        <w:rPr>
          <w:szCs w:val="20"/>
        </w:rPr>
        <w:t>ätte</w:t>
      </w:r>
      <w:r w:rsidR="000271A9">
        <w:rPr>
          <w:szCs w:val="20"/>
        </w:rPr>
        <w:t>.</w:t>
      </w:r>
      <w:r w:rsidR="00C04679">
        <w:rPr>
          <w:szCs w:val="20"/>
        </w:rPr>
        <w:t xml:space="preserve"> Die G. Römer Schweiz AG ist ein zusätzlicher Vertriebsstandort.</w:t>
      </w:r>
    </w:p>
    <w:p w14:paraId="25D9A177" w14:textId="48F207AC" w:rsidR="00CD19EA" w:rsidRDefault="00CD19EA" w:rsidP="00CD19EA">
      <w:pPr>
        <w:rPr>
          <w:szCs w:val="20"/>
        </w:rPr>
      </w:pPr>
      <w:r>
        <w:rPr>
          <w:szCs w:val="20"/>
        </w:rPr>
        <w:t>AVS Römer erhielt in den letzten Jahren zahlreiche Preise: dazu geh</w:t>
      </w:r>
      <w:r w:rsidR="00B41663">
        <w:rPr>
          <w:szCs w:val="20"/>
        </w:rPr>
        <w:t xml:space="preserve">ören </w:t>
      </w:r>
      <w:r w:rsidR="003E3B9E">
        <w:rPr>
          <w:szCs w:val="20"/>
        </w:rPr>
        <w:t xml:space="preserve">im Jahr 2019 </w:t>
      </w:r>
      <w:r w:rsidR="00B41663">
        <w:rPr>
          <w:szCs w:val="20"/>
        </w:rPr>
        <w:t>der Sieg beim Großen Preis des Mittelstandes</w:t>
      </w:r>
      <w:r w:rsidR="003E3B9E">
        <w:rPr>
          <w:szCs w:val="20"/>
        </w:rPr>
        <w:t xml:space="preserve"> (Oskar-Patzelt-Stiftung)</w:t>
      </w:r>
      <w:r w:rsidR="00B41663">
        <w:rPr>
          <w:szCs w:val="20"/>
        </w:rPr>
        <w:t xml:space="preserve"> </w:t>
      </w:r>
      <w:r w:rsidR="003E3B9E">
        <w:rPr>
          <w:szCs w:val="20"/>
        </w:rPr>
        <w:t>sowie die Auszeichnung mit dem Bayerischen Mittelstandspreis durch das Europäische Mittelstandsforum e.V. (</w:t>
      </w:r>
      <w:proofErr w:type="spellStart"/>
      <w:r w:rsidR="003E3B9E">
        <w:rPr>
          <w:szCs w:val="20"/>
        </w:rPr>
        <w:t>EWiF</w:t>
      </w:r>
      <w:proofErr w:type="spellEnd"/>
      <w:r w:rsidR="003E3B9E">
        <w:rPr>
          <w:szCs w:val="20"/>
        </w:rPr>
        <w:t>)</w:t>
      </w:r>
      <w:r>
        <w:rPr>
          <w:szCs w:val="20"/>
        </w:rPr>
        <w:t>. Zudem zählt AVS Römer zu den BEST 50 in Bayern des Jahres 2018 (Auszeichnung des Bayerischen Wirtschaftsministeriums für die 50 wachstumsstärksten Unternehmen des Freistaat</w:t>
      </w:r>
      <w:r w:rsidR="0055580C">
        <w:rPr>
          <w:szCs w:val="20"/>
        </w:rPr>
        <w:t>e</w:t>
      </w:r>
      <w:r>
        <w:rPr>
          <w:szCs w:val="20"/>
        </w:rPr>
        <w:t>s Bayern).</w:t>
      </w:r>
      <w:r w:rsidR="003E3B9E" w:rsidRPr="003E3B9E">
        <w:rPr>
          <w:szCs w:val="20"/>
        </w:rPr>
        <w:t xml:space="preserve"> </w:t>
      </w:r>
      <w:r w:rsidR="003E3B9E">
        <w:rPr>
          <w:szCs w:val="20"/>
        </w:rPr>
        <w:t>Weitere Preise sind „Finalist“ beim Großen Preis des Mittelstandes 2017, „Unternehmer des Jahres“ der Wirtschaftsjunioren Freyung-Grafenau sowie „TOP-Unternehmen Niederbayerns“ vom Niederbayern Forum e.V. als eines von insgesamt nur fünf Unternehmen im Landkreis Freyung-Grafenau.</w:t>
      </w:r>
    </w:p>
    <w:p w14:paraId="081D3A3D" w14:textId="6930011A" w:rsidR="00B24A7C" w:rsidRDefault="00B24A7C" w:rsidP="00CD19EA">
      <w:pPr>
        <w:rPr>
          <w:szCs w:val="20"/>
        </w:rPr>
      </w:pPr>
      <w:r>
        <w:rPr>
          <w:szCs w:val="20"/>
        </w:rPr>
        <w:t xml:space="preserve">Aktuell beschäftigt AVS Römer rund </w:t>
      </w:r>
      <w:r w:rsidR="000931B6">
        <w:rPr>
          <w:szCs w:val="20"/>
        </w:rPr>
        <w:t>500</w:t>
      </w:r>
      <w:r w:rsidR="00DA1C31">
        <w:rPr>
          <w:szCs w:val="20"/>
        </w:rPr>
        <w:t xml:space="preserve"> </w:t>
      </w:r>
      <w:r>
        <w:rPr>
          <w:szCs w:val="20"/>
        </w:rPr>
        <w:t>Mitarbeiterinnen und Mitarbeiter.</w:t>
      </w:r>
    </w:p>
    <w:p w14:paraId="450B1DB4" w14:textId="567F4ED1" w:rsidR="0031469A" w:rsidRDefault="0031469A" w:rsidP="00CD19EA">
      <w:pPr>
        <w:rPr>
          <w:szCs w:val="20"/>
        </w:rPr>
      </w:pPr>
    </w:p>
    <w:p w14:paraId="6CFF8C41" w14:textId="17A88B76" w:rsidR="0031469A" w:rsidRDefault="000931B6" w:rsidP="0031469A">
      <w:pPr>
        <w:spacing w:after="0" w:line="240" w:lineRule="auto"/>
        <w:rPr>
          <w:szCs w:val="20"/>
        </w:rPr>
      </w:pPr>
      <w:r>
        <w:rPr>
          <w:szCs w:val="20"/>
        </w:rPr>
        <w:t>K</w:t>
      </w:r>
      <w:r w:rsidR="0031469A">
        <w:rPr>
          <w:szCs w:val="20"/>
        </w:rPr>
        <w:t>ontakt:</w:t>
      </w:r>
    </w:p>
    <w:p w14:paraId="73C5007D" w14:textId="3BFCBD88" w:rsidR="0031469A" w:rsidRDefault="0031469A" w:rsidP="0031469A">
      <w:pPr>
        <w:spacing w:after="0" w:line="240" w:lineRule="auto"/>
        <w:rPr>
          <w:szCs w:val="20"/>
        </w:rPr>
      </w:pPr>
      <w:r>
        <w:rPr>
          <w:szCs w:val="20"/>
        </w:rPr>
        <w:t>AVS Römer GmbH &amp; Co. KG</w:t>
      </w:r>
    </w:p>
    <w:p w14:paraId="6895A981" w14:textId="4BE983D1" w:rsidR="0031469A" w:rsidRDefault="0031469A" w:rsidP="0031469A">
      <w:pPr>
        <w:spacing w:after="0" w:line="240" w:lineRule="auto"/>
        <w:rPr>
          <w:szCs w:val="20"/>
        </w:rPr>
      </w:pPr>
      <w:r>
        <w:rPr>
          <w:szCs w:val="20"/>
        </w:rPr>
        <w:t>Reismühle 3</w:t>
      </w:r>
    </w:p>
    <w:p w14:paraId="5872D678" w14:textId="6E8D3F94" w:rsidR="0031469A" w:rsidRDefault="0031469A" w:rsidP="0031469A">
      <w:pPr>
        <w:spacing w:after="0" w:line="240" w:lineRule="auto"/>
        <w:rPr>
          <w:szCs w:val="20"/>
        </w:rPr>
      </w:pPr>
      <w:r>
        <w:rPr>
          <w:szCs w:val="20"/>
        </w:rPr>
        <w:t>94481 Grafenau</w:t>
      </w:r>
    </w:p>
    <w:p w14:paraId="59149AF5" w14:textId="1F492089" w:rsidR="000931B6" w:rsidRDefault="000931B6" w:rsidP="0031469A">
      <w:pPr>
        <w:spacing w:after="0" w:line="240" w:lineRule="auto"/>
        <w:rPr>
          <w:szCs w:val="20"/>
        </w:rPr>
      </w:pPr>
      <w:r w:rsidRPr="000931B6">
        <w:rPr>
          <w:szCs w:val="20"/>
        </w:rPr>
        <w:t>Tel: +49 8552 4076 0</w:t>
      </w:r>
    </w:p>
    <w:p w14:paraId="2914070F" w14:textId="04200EB9" w:rsidR="00E63A0A" w:rsidRPr="000931B6" w:rsidRDefault="000931B6" w:rsidP="000931B6">
      <w:pPr>
        <w:spacing w:after="0" w:line="240" w:lineRule="auto"/>
        <w:rPr>
          <w:szCs w:val="20"/>
        </w:rPr>
      </w:pPr>
      <w:hyperlink r:id="rId4" w:history="1">
        <w:r w:rsidRPr="00FF339C">
          <w:rPr>
            <w:rStyle w:val="Hyperlink"/>
            <w:szCs w:val="20"/>
          </w:rPr>
          <w:t>marketing@avs-roemer.de</w:t>
        </w:r>
      </w:hyperlink>
    </w:p>
    <w:sectPr w:rsidR="00E63A0A" w:rsidRPr="000931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EA"/>
    <w:rsid w:val="000271A9"/>
    <w:rsid w:val="000931B6"/>
    <w:rsid w:val="002D3ED3"/>
    <w:rsid w:val="0031469A"/>
    <w:rsid w:val="003E3B9E"/>
    <w:rsid w:val="004C50E4"/>
    <w:rsid w:val="0055580C"/>
    <w:rsid w:val="00AD6CE1"/>
    <w:rsid w:val="00B24A7C"/>
    <w:rsid w:val="00B41663"/>
    <w:rsid w:val="00C04679"/>
    <w:rsid w:val="00CD19EA"/>
    <w:rsid w:val="00D40EEE"/>
    <w:rsid w:val="00DA1C31"/>
    <w:rsid w:val="00E6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1B04"/>
  <w15:chartTrackingRefBased/>
  <w15:docId w15:val="{8C15922E-CF1B-46CA-8C79-86125585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19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146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469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eting@avs-roem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Korbinian Gruber</dc:creator>
  <cp:keywords/>
  <dc:description/>
  <cp:lastModifiedBy>Lena Limmer</cp:lastModifiedBy>
  <cp:revision>6</cp:revision>
  <dcterms:created xsi:type="dcterms:W3CDTF">2020-07-13T14:22:00Z</dcterms:created>
  <dcterms:modified xsi:type="dcterms:W3CDTF">2024-01-31T13:54:00Z</dcterms:modified>
</cp:coreProperties>
</file>