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5679" w14:textId="5D1153B1" w:rsidR="00CD19EA" w:rsidRPr="00316E2B" w:rsidRDefault="00CD19EA" w:rsidP="00CD19EA">
      <w:pPr>
        <w:rPr>
          <w:b/>
        </w:rPr>
      </w:pPr>
      <w:r>
        <w:rPr>
          <w:b/>
          <w:lang w:bidi="it-IT"/>
        </w:rPr>
        <w:t>Tutto in uno: collegamento, controllo, misura e promozione al massimo livello</w:t>
      </w:r>
    </w:p>
    <w:p w14:paraId="15800E57" w14:textId="331C4A94" w:rsidR="00CD19EA" w:rsidRDefault="00C04679" w:rsidP="00CD19EA">
      <w:pPr>
        <w:rPr>
          <w:szCs w:val="20"/>
        </w:rPr>
      </w:pPr>
      <w:r>
        <w:rPr>
          <w:lang w:bidi="it-IT"/>
        </w:rPr>
        <w:t>Part of your Success: AVS Römer sviluppa e produce componenti per il collegamento di tubi e tubazioni o per il passaggio, la distribuzione e l'interruzione di sostanze gassose e liquide. Tra questi rientrano le connessioni a spina e a vite, le elettrovalvole, i sensori e le pompe. L'azienda si distingue soprattutto per le soluzioni speciali di altissima qualità, realizzate sulla base delle esigenze dei clienti, anche in quantità molto ridotte. I prodotti sono utilizzati nei settori Food &amp; Beverage, Industrial e Life Science. Sono incluse applicazioni nella costruzione di macchine e impiantistica, nei distributori automatici per l'industria alimentare, nella tecnologia delle telecomunicazioni, nella tecnologia medica e di laboratorio, nella depurazione dell'acqua o negli impianti di riscaldamento e raffreddamento. I clienti provengono principalmente dall'Europa, ma anche dagli Stati Uniti e dall'Asia.</w:t>
      </w:r>
    </w:p>
    <w:p w14:paraId="6CB2E3CA" w14:textId="149FED14" w:rsidR="00CD19EA" w:rsidRDefault="00CD19EA" w:rsidP="00CD19EA">
      <w:pPr>
        <w:rPr>
          <w:szCs w:val="20"/>
        </w:rPr>
      </w:pPr>
      <w:r>
        <w:rPr>
          <w:szCs w:val="20"/>
          <w:lang w:bidi="it-IT"/>
        </w:rPr>
        <w:t>L'azienda a conduzione familiare è stata fondata nel 1970 da Joachim Christian Römer e ha sede a Grafenau dal 2016, quando è stato costruito un nuovo edificio di grandi dimensioni. Lo stabilimento di Langenberg/Erzgebirge funge da sito di produzione aggiuntivo, mentre la G. Römer Schweiz AG è una sede sussidiaria deputata alla vendita.</w:t>
      </w:r>
    </w:p>
    <w:p w14:paraId="25D9A177" w14:textId="48F207AC" w:rsidR="00CD19EA" w:rsidRDefault="00CD19EA" w:rsidP="00CD19EA">
      <w:pPr>
        <w:rPr>
          <w:szCs w:val="20"/>
        </w:rPr>
      </w:pPr>
      <w:r>
        <w:rPr>
          <w:szCs w:val="20"/>
          <w:lang w:bidi="it-IT"/>
        </w:rPr>
        <w:t>AVS Römer ha ricevuto numerosi riconoscimenti negli ultimi anni: nel 2019 ha vinto il Gran Premio per le medie imprese (Fondazione Oskar Patzelt) e ha ricevuto il Premio bavarese per le medie imprese dall'Europäische Mittelstandsforum e.V. (EWiF). Inoltre, AVS Römer è una delle BEST 50 in Baviera del 2018 (premio del Ministero dell'Economia bavarese per le 50 aziende in più rapida crescita nello Stato libero di Baviera). Altri riconoscimenti includono "Finalista" al Gran Premio per le medie imprese 2017, "Imprenditore dell'anno" da parte della Wirtschaftsjunioren di Freyung-Grafenau e "Azienda TOP della Bassa Baviera" da parte del Niederbayern Forum e.V. come una delle sole cinque aziende del distretto di Freyung-Grafenau.</w:t>
      </w:r>
    </w:p>
    <w:p w14:paraId="081D3A3D" w14:textId="7D050FE5" w:rsidR="00B24A7C" w:rsidRDefault="00B24A7C" w:rsidP="00CD19EA">
      <w:pPr>
        <w:rPr>
          <w:szCs w:val="20"/>
        </w:rPr>
      </w:pPr>
      <w:r>
        <w:rPr>
          <w:szCs w:val="20"/>
          <w:lang w:bidi="it-IT"/>
        </w:rPr>
        <w:t xml:space="preserve">Presso AVS Römer sono impiegate attualmente circa </w:t>
      </w:r>
      <w:r w:rsidR="00B90942">
        <w:rPr>
          <w:szCs w:val="20"/>
          <w:lang w:bidi="it-IT"/>
        </w:rPr>
        <w:t>500</w:t>
      </w:r>
      <w:r>
        <w:rPr>
          <w:szCs w:val="20"/>
          <w:lang w:bidi="it-IT"/>
        </w:rPr>
        <w:t xml:space="preserve"> persone.</w:t>
      </w:r>
    </w:p>
    <w:p w14:paraId="450B1DB4" w14:textId="567F4ED1" w:rsidR="0031469A" w:rsidRDefault="0031469A" w:rsidP="00CD19EA">
      <w:pPr>
        <w:rPr>
          <w:szCs w:val="20"/>
        </w:rPr>
      </w:pPr>
    </w:p>
    <w:p w14:paraId="6CFF8C41" w14:textId="35809487" w:rsidR="0031469A" w:rsidRDefault="0031469A" w:rsidP="0031469A">
      <w:pPr>
        <w:spacing w:after="0" w:line="240" w:lineRule="auto"/>
        <w:rPr>
          <w:szCs w:val="20"/>
        </w:rPr>
      </w:pPr>
      <w:r>
        <w:rPr>
          <w:szCs w:val="20"/>
          <w:lang w:bidi="it-IT"/>
        </w:rPr>
        <w:t xml:space="preserve">Contatti: </w:t>
      </w:r>
    </w:p>
    <w:p w14:paraId="665C2DD6" w14:textId="77777777" w:rsidR="00B90942" w:rsidRDefault="00B90942" w:rsidP="00B90942">
      <w:pPr>
        <w:spacing w:after="0" w:line="240" w:lineRule="auto"/>
        <w:rPr>
          <w:szCs w:val="20"/>
        </w:rPr>
      </w:pPr>
      <w:r>
        <w:rPr>
          <w:szCs w:val="20"/>
        </w:rPr>
        <w:t>AVS Römer GmbH &amp; Co. KG</w:t>
      </w:r>
    </w:p>
    <w:p w14:paraId="795745C7" w14:textId="77777777" w:rsidR="00B90942" w:rsidRDefault="00B90942" w:rsidP="00B90942">
      <w:pPr>
        <w:spacing w:after="0" w:line="240" w:lineRule="auto"/>
        <w:rPr>
          <w:szCs w:val="20"/>
        </w:rPr>
      </w:pPr>
      <w:proofErr w:type="spellStart"/>
      <w:r>
        <w:rPr>
          <w:szCs w:val="20"/>
        </w:rPr>
        <w:t>Reismühle</w:t>
      </w:r>
      <w:proofErr w:type="spellEnd"/>
      <w:r>
        <w:rPr>
          <w:szCs w:val="20"/>
        </w:rPr>
        <w:t xml:space="preserve"> 3</w:t>
      </w:r>
    </w:p>
    <w:p w14:paraId="241CD7BC" w14:textId="77777777" w:rsidR="00B90942" w:rsidRDefault="00B90942" w:rsidP="00B90942">
      <w:pPr>
        <w:spacing w:after="0" w:line="240" w:lineRule="auto"/>
        <w:rPr>
          <w:szCs w:val="20"/>
        </w:rPr>
      </w:pPr>
      <w:r>
        <w:rPr>
          <w:szCs w:val="20"/>
        </w:rPr>
        <w:t>94481 Grafenau</w:t>
      </w:r>
    </w:p>
    <w:p w14:paraId="018D0544" w14:textId="77777777" w:rsidR="00B90942" w:rsidRDefault="00B90942" w:rsidP="00B90942">
      <w:pPr>
        <w:spacing w:after="0" w:line="240" w:lineRule="auto"/>
        <w:rPr>
          <w:szCs w:val="20"/>
        </w:rPr>
      </w:pPr>
      <w:r>
        <w:rPr>
          <w:szCs w:val="20"/>
        </w:rPr>
        <w:t>Tel: +49 8552 4076 0</w:t>
      </w:r>
    </w:p>
    <w:p w14:paraId="1A0FBD80" w14:textId="77777777" w:rsidR="00B90942" w:rsidRDefault="00B90942" w:rsidP="00B90942">
      <w:pPr>
        <w:spacing w:after="0" w:line="240" w:lineRule="auto"/>
        <w:rPr>
          <w:szCs w:val="20"/>
        </w:rPr>
      </w:pPr>
      <w:hyperlink r:id="rId9" w:history="1">
        <w:r>
          <w:rPr>
            <w:rStyle w:val="Hyperlink"/>
            <w:szCs w:val="20"/>
          </w:rPr>
          <w:t>marketing@avs-roemer.de</w:t>
        </w:r>
      </w:hyperlink>
    </w:p>
    <w:p w14:paraId="6F52265B" w14:textId="77777777" w:rsidR="0031469A" w:rsidRDefault="0031469A" w:rsidP="0031469A">
      <w:pPr>
        <w:spacing w:line="240" w:lineRule="auto"/>
        <w:rPr>
          <w:szCs w:val="20"/>
        </w:rPr>
      </w:pPr>
    </w:p>
    <w:p w14:paraId="2914070F" w14:textId="77777777" w:rsidR="00E63A0A" w:rsidRDefault="00E63A0A"/>
    <w:sectPr w:rsidR="00E63A0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88EB" w14:textId="77777777" w:rsidR="00C301D6" w:rsidRDefault="00C301D6" w:rsidP="00445D68">
      <w:pPr>
        <w:spacing w:after="0" w:line="240" w:lineRule="auto"/>
      </w:pPr>
      <w:r>
        <w:separator/>
      </w:r>
    </w:p>
  </w:endnote>
  <w:endnote w:type="continuationSeparator" w:id="0">
    <w:p w14:paraId="712CC9CD" w14:textId="77777777" w:rsidR="00C301D6" w:rsidRDefault="00C301D6" w:rsidP="0044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D9626" w14:textId="77777777" w:rsidR="00C301D6" w:rsidRDefault="00C301D6" w:rsidP="00445D68">
      <w:pPr>
        <w:spacing w:after="0" w:line="240" w:lineRule="auto"/>
      </w:pPr>
      <w:r>
        <w:separator/>
      </w:r>
    </w:p>
  </w:footnote>
  <w:footnote w:type="continuationSeparator" w:id="0">
    <w:p w14:paraId="000F40B6" w14:textId="77777777" w:rsidR="00C301D6" w:rsidRDefault="00C301D6" w:rsidP="00445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9EA"/>
    <w:rsid w:val="000271A9"/>
    <w:rsid w:val="001C3125"/>
    <w:rsid w:val="002D3ED3"/>
    <w:rsid w:val="0031469A"/>
    <w:rsid w:val="003E3B9E"/>
    <w:rsid w:val="00445D68"/>
    <w:rsid w:val="004C50E4"/>
    <w:rsid w:val="0055580C"/>
    <w:rsid w:val="00AD6CE1"/>
    <w:rsid w:val="00B24A7C"/>
    <w:rsid w:val="00B41663"/>
    <w:rsid w:val="00B90942"/>
    <w:rsid w:val="00C04679"/>
    <w:rsid w:val="00C301D6"/>
    <w:rsid w:val="00CD19EA"/>
    <w:rsid w:val="00D40EEE"/>
    <w:rsid w:val="00DA1C31"/>
    <w:rsid w:val="00E63A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21B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D1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69A"/>
    <w:rPr>
      <w:color w:val="0563C1" w:themeColor="hyperlink"/>
      <w:u w:val="single"/>
    </w:rPr>
  </w:style>
  <w:style w:type="character" w:styleId="NichtaufgelsteErwhnung">
    <w:name w:val="Unresolved Mention"/>
    <w:basedOn w:val="Absatz-Standardschriftart"/>
    <w:uiPriority w:val="99"/>
    <w:semiHidden/>
    <w:unhideWhenUsed/>
    <w:rsid w:val="0031469A"/>
    <w:rPr>
      <w:color w:val="605E5C"/>
      <w:shd w:val="clear" w:color="auto" w:fill="E1DFDD"/>
    </w:rPr>
  </w:style>
  <w:style w:type="paragraph" w:styleId="Sprechblasentext">
    <w:name w:val="Balloon Text"/>
    <w:basedOn w:val="Standard"/>
    <w:link w:val="SprechblasentextZchn"/>
    <w:uiPriority w:val="99"/>
    <w:semiHidden/>
    <w:unhideWhenUsed/>
    <w:rsid w:val="00B24A7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A7C"/>
    <w:rPr>
      <w:rFonts w:ascii="Segoe UI" w:hAnsi="Segoe UI" w:cs="Segoe UI"/>
      <w:sz w:val="18"/>
      <w:szCs w:val="18"/>
    </w:rPr>
  </w:style>
  <w:style w:type="paragraph" w:styleId="Kopfzeile">
    <w:name w:val="header"/>
    <w:basedOn w:val="Standard"/>
    <w:link w:val="KopfzeileZchn"/>
    <w:uiPriority w:val="99"/>
    <w:unhideWhenUsed/>
    <w:rsid w:val="00445D6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5D68"/>
  </w:style>
  <w:style w:type="paragraph" w:styleId="Fuzeile">
    <w:name w:val="footer"/>
    <w:basedOn w:val="Standard"/>
    <w:link w:val="FuzeileZchn"/>
    <w:uiPriority w:val="99"/>
    <w:unhideWhenUsed/>
    <w:rsid w:val="00445D6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5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arketing@avs-roem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803974-0eea-4595-aec7-f2f9a66e8e49">
      <Terms xmlns="http://schemas.microsoft.com/office/infopath/2007/PartnerControls"/>
    </lcf76f155ced4ddcb4097134ff3c332f>
    <TaxCatchAll xmlns="f624bc93-d25d-40eb-aa4e-ae19509196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FFD43C832B3A244A73160B6EE33A709" ma:contentTypeVersion="18" ma:contentTypeDescription="Ein neues Dokument erstellen." ma:contentTypeScope="" ma:versionID="38a7993d63b4050cbbae002c08d903d1">
  <xsd:schema xmlns:xsd="http://www.w3.org/2001/XMLSchema" xmlns:xs="http://www.w3.org/2001/XMLSchema" xmlns:p="http://schemas.microsoft.com/office/2006/metadata/properties" xmlns:ns2="89803974-0eea-4595-aec7-f2f9a66e8e49" xmlns:ns3="f624bc93-d25d-40eb-aa4e-ae19509196cd" targetNamespace="http://schemas.microsoft.com/office/2006/metadata/properties" ma:root="true" ma:fieldsID="2f3121bb48dc4c59bc85f0358ffbab28" ns2:_="" ns3:_="">
    <xsd:import namespace="89803974-0eea-4595-aec7-f2f9a66e8e49"/>
    <xsd:import namespace="f624bc93-d25d-40eb-aa4e-ae19509196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03974-0eea-4595-aec7-f2f9a66e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f8687497-1683-42e3-8b04-a6f6bece5d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4bc93-d25d-40eb-aa4e-ae19509196cd"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2b51c923-4ca6-490a-80fa-ef447b2bb5e0}" ma:internalName="TaxCatchAll" ma:showField="CatchAllData" ma:web="f624bc93-d25d-40eb-aa4e-ae1950919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D8E2F-C44D-4DBA-BE0A-0D327AEDC680}">
  <ds:schemaRefs>
    <ds:schemaRef ds:uri="http://schemas.microsoft.com/office/2006/metadata/properties"/>
    <ds:schemaRef ds:uri="http://schemas.microsoft.com/office/infopath/2007/PartnerControls"/>
    <ds:schemaRef ds:uri="89803974-0eea-4595-aec7-f2f9a66e8e49"/>
    <ds:schemaRef ds:uri="f624bc93-d25d-40eb-aa4e-ae19509196cd"/>
  </ds:schemaRefs>
</ds:datastoreItem>
</file>

<file path=customXml/itemProps2.xml><?xml version="1.0" encoding="utf-8"?>
<ds:datastoreItem xmlns:ds="http://schemas.openxmlformats.org/officeDocument/2006/customXml" ds:itemID="{49A5188A-1A0C-4575-848E-62BB96A1B580}">
  <ds:schemaRefs>
    <ds:schemaRef ds:uri="http://schemas.microsoft.com/sharepoint/v3/contenttype/forms"/>
  </ds:schemaRefs>
</ds:datastoreItem>
</file>

<file path=customXml/itemProps3.xml><?xml version="1.0" encoding="utf-8"?>
<ds:datastoreItem xmlns:ds="http://schemas.openxmlformats.org/officeDocument/2006/customXml" ds:itemID="{7B969DC7-7214-4D94-8F21-A7B2B679C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03974-0eea-4595-aec7-f2f9a66e8e49"/>
    <ds:schemaRef ds:uri="f624bc93-d25d-40eb-aa4e-ae1950919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1970</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2022-06-17T10:16:00Z</dcterms:created>
  <dcterms:modified xsi:type="dcterms:W3CDTF">2024-01-31T14:02:00Z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0x010100FFFD43C832B3A244A73160B6EE33A709</vt:lpwstr>
  </property>
</Properties>
</file>